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917AA" w14:textId="77777777" w:rsidR="00045166" w:rsidRDefault="00045166">
      <w:pPr>
        <w:spacing w:before="1440" w:after="120"/>
        <w:jc w:val="center"/>
        <w:rPr>
          <w:b/>
          <w:bCs/>
          <w:color w:val="888888"/>
          <w:sz w:val="24"/>
          <w:szCs w:val="24"/>
        </w:rPr>
      </w:pPr>
    </w:p>
    <w:p w14:paraId="5AEED563" w14:textId="77777777" w:rsidR="00045166" w:rsidRDefault="00045166">
      <w:pPr>
        <w:spacing w:before="1440" w:after="120"/>
        <w:jc w:val="center"/>
        <w:rPr>
          <w:b/>
          <w:bCs/>
          <w:color w:val="888888"/>
          <w:sz w:val="24"/>
          <w:szCs w:val="24"/>
        </w:rPr>
      </w:pPr>
    </w:p>
    <w:p w14:paraId="53FAF7B3" w14:textId="177D17A0" w:rsidR="005F7DC7" w:rsidRDefault="00093F74">
      <w:pPr>
        <w:spacing w:before="1440" w:after="120"/>
        <w:jc w:val="center"/>
      </w:pPr>
      <w:r>
        <w:rPr>
          <w:b/>
          <w:bCs/>
          <w:color w:val="888888"/>
          <w:sz w:val="24"/>
          <w:szCs w:val="24"/>
        </w:rPr>
        <w:t>A</w:t>
      </w:r>
      <w:r w:rsidR="003603F5">
        <w:rPr>
          <w:b/>
          <w:bCs/>
          <w:color w:val="888888"/>
          <w:sz w:val="24"/>
          <w:szCs w:val="24"/>
        </w:rPr>
        <w:t>n ACTIVITY</w:t>
      </w:r>
      <w:r>
        <w:rPr>
          <w:b/>
          <w:bCs/>
          <w:color w:val="888888"/>
          <w:sz w:val="24"/>
          <w:szCs w:val="24"/>
        </w:rPr>
        <w:t xml:space="preserve"> REPORT ON</w:t>
      </w:r>
    </w:p>
    <w:p w14:paraId="5DFD7E58" w14:textId="77777777" w:rsidR="008F0A15" w:rsidRPr="008F0A15" w:rsidRDefault="003217D3" w:rsidP="008F0A15">
      <w:pPr>
        <w:spacing w:after="160"/>
        <w:jc w:val="center"/>
        <w:rPr>
          <w:sz w:val="28"/>
          <w:szCs w:val="28"/>
        </w:rPr>
      </w:pPr>
      <w:r w:rsidRPr="008F0A15">
        <w:rPr>
          <w:b/>
          <w:bCs/>
          <w:color w:val="1F3864"/>
          <w:sz w:val="28"/>
          <w:szCs w:val="28"/>
        </w:rPr>
        <w:t xml:space="preserve">Task and Responsibilities </w:t>
      </w:r>
      <w:r w:rsidR="003603F5">
        <w:rPr>
          <w:b/>
          <w:bCs/>
          <w:color w:val="1F3864"/>
          <w:sz w:val="28"/>
          <w:szCs w:val="28"/>
        </w:rPr>
        <w:t>Fulfilled</w:t>
      </w:r>
      <w:r w:rsidRPr="008F0A15">
        <w:rPr>
          <w:b/>
          <w:bCs/>
          <w:color w:val="1F3864"/>
          <w:sz w:val="28"/>
          <w:szCs w:val="28"/>
        </w:rPr>
        <w:t xml:space="preserve"> by the Psychologist</w:t>
      </w:r>
    </w:p>
    <w:p w14:paraId="60E4DA85" w14:textId="77777777" w:rsidR="003217D3" w:rsidRDefault="003217D3" w:rsidP="003217D3">
      <w:pPr>
        <w:spacing w:after="80"/>
        <w:jc w:val="center"/>
      </w:pPr>
      <w:r>
        <w:rPr>
          <w:color w:val="2E75B6"/>
          <w:sz w:val="24"/>
          <w:szCs w:val="24"/>
        </w:rPr>
        <w:t>Dalit Lives Matter Global Alliance (DLMGA)</w:t>
      </w:r>
    </w:p>
    <w:p w14:paraId="46A01761" w14:textId="77777777" w:rsidR="008F0A15" w:rsidRDefault="008F0A15" w:rsidP="008F0A15">
      <w:pPr>
        <w:spacing w:after="80"/>
        <w:jc w:val="center"/>
      </w:pPr>
      <w:r>
        <w:rPr>
          <w:color w:val="1A1A1A"/>
        </w:rPr>
        <w:t>From May 01, 2026 to June 25, 2026</w:t>
      </w:r>
    </w:p>
    <w:p w14:paraId="06ADAFC5" w14:textId="77777777" w:rsidR="003217D3" w:rsidRDefault="003217D3">
      <w:pPr>
        <w:spacing w:after="80"/>
      </w:pPr>
    </w:p>
    <w:p w14:paraId="503CCFA3" w14:textId="77777777" w:rsidR="003217D3" w:rsidRDefault="003217D3">
      <w:pPr>
        <w:spacing w:after="80"/>
      </w:pPr>
    </w:p>
    <w:p w14:paraId="47F68D76" w14:textId="77777777" w:rsidR="003217D3" w:rsidRDefault="003217D3">
      <w:pPr>
        <w:spacing w:after="80"/>
      </w:pPr>
    </w:p>
    <w:p w14:paraId="589DBB43" w14:textId="77777777" w:rsidR="008F0A15" w:rsidRDefault="008F0A15">
      <w:pPr>
        <w:spacing w:after="80"/>
      </w:pPr>
    </w:p>
    <w:p w14:paraId="3625D98C" w14:textId="77777777" w:rsidR="008F0A15" w:rsidRDefault="008F0A15">
      <w:pPr>
        <w:spacing w:after="80"/>
      </w:pPr>
    </w:p>
    <w:p w14:paraId="6517B263" w14:textId="77777777" w:rsidR="008F0A15" w:rsidRDefault="008F0A15">
      <w:pPr>
        <w:spacing w:after="80"/>
      </w:pPr>
    </w:p>
    <w:p w14:paraId="59237AB2" w14:textId="77777777" w:rsidR="008F0A15" w:rsidRDefault="008F0A15">
      <w:pPr>
        <w:spacing w:after="80"/>
      </w:pPr>
    </w:p>
    <w:p w14:paraId="4126ECBC" w14:textId="77777777" w:rsidR="008F0A15" w:rsidRDefault="008F0A15">
      <w:pPr>
        <w:spacing w:after="80"/>
      </w:pPr>
    </w:p>
    <w:p w14:paraId="0D54BB9F" w14:textId="77777777" w:rsidR="008F0A15" w:rsidRDefault="008F0A15">
      <w:pPr>
        <w:spacing w:after="80"/>
      </w:pPr>
    </w:p>
    <w:p w14:paraId="06AE75A4" w14:textId="77777777" w:rsidR="008F0A15" w:rsidRDefault="008F0A15">
      <w:pPr>
        <w:spacing w:after="80"/>
      </w:pPr>
    </w:p>
    <w:p w14:paraId="6DE3D4DD" w14:textId="77777777" w:rsidR="003217D3" w:rsidRDefault="003217D3">
      <w:pPr>
        <w:spacing w:after="80"/>
      </w:pPr>
    </w:p>
    <w:p w14:paraId="586A1CA4" w14:textId="77777777" w:rsidR="008F0A15" w:rsidRDefault="008F0A15">
      <w:pPr>
        <w:spacing w:after="80"/>
      </w:pPr>
    </w:p>
    <w:p w14:paraId="79D9B13E" w14:textId="77777777" w:rsidR="008F0A15" w:rsidRDefault="008F0A15">
      <w:pPr>
        <w:spacing w:after="80"/>
      </w:pPr>
    </w:p>
    <w:p w14:paraId="03485CF7" w14:textId="4A787569" w:rsidR="00045166" w:rsidRDefault="00045166" w:rsidP="00045166">
      <w:pPr>
        <w:spacing w:after="80"/>
      </w:pPr>
    </w:p>
    <w:p w14:paraId="62945807" w14:textId="77777777" w:rsidR="00045166" w:rsidRDefault="00045166">
      <w:pPr>
        <w:pStyle w:val="Heading1"/>
        <w:pBdr>
          <w:bottom w:val="single" w:sz="6" w:space="4" w:color="2E75B6"/>
        </w:pBdr>
      </w:pPr>
    </w:p>
    <w:p w14:paraId="12D265CC" w14:textId="77777777" w:rsidR="00045166" w:rsidRDefault="00045166">
      <w:pPr>
        <w:pStyle w:val="Heading1"/>
        <w:pBdr>
          <w:bottom w:val="single" w:sz="6" w:space="4" w:color="2E75B6"/>
        </w:pBdr>
      </w:pPr>
    </w:p>
    <w:p w14:paraId="5673BEBD" w14:textId="77777777" w:rsidR="00045166" w:rsidRDefault="00045166">
      <w:pPr>
        <w:pStyle w:val="Heading1"/>
        <w:pBdr>
          <w:bottom w:val="single" w:sz="6" w:space="4" w:color="2E75B6"/>
        </w:pBdr>
      </w:pPr>
    </w:p>
    <w:p w14:paraId="797CF1C7" w14:textId="77777777" w:rsidR="005F7DC7" w:rsidRDefault="005F7DC7">
      <w:pPr>
        <w:spacing w:after="80"/>
      </w:pPr>
    </w:p>
    <w:p w14:paraId="495463B1" w14:textId="77777777" w:rsidR="005F7DC7" w:rsidRDefault="00093F74">
      <w:pPr>
        <w:pStyle w:val="Heading1"/>
        <w:pBdr>
          <w:bottom w:val="single" w:sz="6" w:space="4" w:color="2E75B6"/>
        </w:pBdr>
      </w:pPr>
      <w:r>
        <w:t>Background</w:t>
      </w:r>
    </w:p>
    <w:p w14:paraId="458155A4" w14:textId="77777777" w:rsidR="005F7DC7" w:rsidRDefault="00093F74">
      <w:pPr>
        <w:spacing w:after="120"/>
      </w:pPr>
      <w:r>
        <w:rPr>
          <w:color w:val="1A1A1A"/>
        </w:rPr>
        <w:t>DLMGA is a global social justice movement committed to addressing caste-based inequalities, indignities, and structural violence through informed civic action, healing, and community empowerment. Dalits — historically excluded under the caste system and subjected to untouchability — represent 13.4% of Nepal's population (Census, 2021). Despite constitutional protections, Dalit communities continue to experience systemic and systematic injustice and face limited access to services. These structural inequities contribute to severe psychosocial distress, intergenerational trauma, and vulnerabilities.</w:t>
      </w:r>
    </w:p>
    <w:p w14:paraId="0DBF5457" w14:textId="77777777" w:rsidR="005F7DC7" w:rsidRDefault="005F7DC7">
      <w:pPr>
        <w:spacing w:after="80"/>
      </w:pPr>
    </w:p>
    <w:p w14:paraId="00134655" w14:textId="77777777" w:rsidR="005F7DC7" w:rsidRDefault="00093F74">
      <w:pPr>
        <w:spacing w:after="120"/>
      </w:pPr>
      <w:r>
        <w:rPr>
          <w:color w:val="1A1A1A"/>
        </w:rPr>
        <w:t>To address this critical and largely invisible but rising concern, DLMGA sought a Psychologist to provide comprehensive therapeutic counseling and psychosocial interventions to DLMGA staff members and partner organizations based in Madhesh and Lumbini provinces. The incumbent is expected to collaborate with the Leadership Management Team (LMT) and the Operational Lead to institutionalize the Wellbeing and Healing Center — developing organizational policy and operational guidelines, delivering clinical services, and contributing to a knowledge base centered on overcoming caste-based trauma.</w:t>
      </w:r>
    </w:p>
    <w:p w14:paraId="7E7DCB3F" w14:textId="77777777" w:rsidR="005F7DC7" w:rsidRDefault="005F7DC7">
      <w:pPr>
        <w:spacing w:after="80"/>
      </w:pPr>
    </w:p>
    <w:p w14:paraId="3AEB1BB6" w14:textId="77777777" w:rsidR="005F7DC7" w:rsidRDefault="00093F74">
      <w:pPr>
        <w:pStyle w:val="Heading1"/>
        <w:pBdr>
          <w:bottom w:val="single" w:sz="6" w:space="4" w:color="2E75B6"/>
        </w:pBdr>
      </w:pPr>
      <w:r>
        <w:t>Purpose</w:t>
      </w:r>
    </w:p>
    <w:p w14:paraId="6892E4EA" w14:textId="77777777" w:rsidR="005F7DC7" w:rsidRDefault="00093F74">
      <w:pPr>
        <w:spacing w:after="120"/>
      </w:pPr>
      <w:r>
        <w:rPr>
          <w:color w:val="1A1A1A"/>
        </w:rPr>
        <w:t>The primary purpose of this report is to provide a general review of the tasks and responsibilities commenced by the Psychologist during the two-month tenure, offering transparency and accountability to the Founder/Chair and relevant stakeholders of DLMGA.</w:t>
      </w:r>
    </w:p>
    <w:p w14:paraId="6664D001" w14:textId="77777777" w:rsidR="005F7DC7" w:rsidRDefault="005F7DC7">
      <w:pPr>
        <w:spacing w:after="80"/>
      </w:pPr>
    </w:p>
    <w:p w14:paraId="448C9EE3" w14:textId="77777777" w:rsidR="005F7DC7" w:rsidRDefault="00093F74">
      <w:pPr>
        <w:pStyle w:val="Heading1"/>
        <w:pBdr>
          <w:bottom w:val="single" w:sz="6" w:space="4" w:color="2E75B6"/>
        </w:pBdr>
      </w:pPr>
      <w:r>
        <w:t>Methodology</w:t>
      </w:r>
    </w:p>
    <w:p w14:paraId="61B85336" w14:textId="77777777" w:rsidR="005F7DC7" w:rsidRDefault="00093F74">
      <w:pPr>
        <w:spacing w:after="120"/>
      </w:pPr>
      <w:r>
        <w:rPr>
          <w:color w:val="1A1A1A"/>
        </w:rPr>
        <w:t>The Psychologist carried out responsibilities through the following approaches:</w:t>
      </w:r>
    </w:p>
    <w:p w14:paraId="775D3C45" w14:textId="77777777" w:rsidR="005F7DC7" w:rsidRDefault="00093F74">
      <w:pPr>
        <w:pStyle w:val="ListParagraph"/>
        <w:numPr>
          <w:ilvl w:val="0"/>
          <w:numId w:val="2"/>
        </w:numPr>
        <w:spacing w:after="80"/>
      </w:pPr>
      <w:r>
        <w:rPr>
          <w:color w:val="1A1A1A"/>
        </w:rPr>
        <w:t>Direct counseling and emotional support sessions with clients and beneficiaries</w:t>
      </w:r>
    </w:p>
    <w:p w14:paraId="4EDE145B" w14:textId="77777777" w:rsidR="005F7DC7" w:rsidRDefault="00093F74">
      <w:pPr>
        <w:pStyle w:val="ListParagraph"/>
        <w:numPr>
          <w:ilvl w:val="0"/>
          <w:numId w:val="2"/>
        </w:numPr>
        <w:spacing w:after="80"/>
      </w:pPr>
      <w:r>
        <w:rPr>
          <w:color w:val="1A1A1A"/>
        </w:rPr>
        <w:t>Participatory planning and program management for the three-day residential training in Surkhet</w:t>
      </w:r>
    </w:p>
    <w:p w14:paraId="38BFD97A" w14:textId="77777777" w:rsidR="005F7DC7" w:rsidRDefault="00093F74">
      <w:pPr>
        <w:pStyle w:val="ListParagraph"/>
        <w:numPr>
          <w:ilvl w:val="0"/>
          <w:numId w:val="2"/>
        </w:numPr>
        <w:spacing w:after="80"/>
      </w:pPr>
      <w:r>
        <w:rPr>
          <w:color w:val="1A1A1A"/>
        </w:rPr>
        <w:t>Desk-based research and document preparation (policy briefs, orientation slides, 2-pagers, counseling centers run by NGOs)</w:t>
      </w:r>
    </w:p>
    <w:p w14:paraId="3306DECF" w14:textId="77777777" w:rsidR="005F7DC7" w:rsidRDefault="00093F74">
      <w:pPr>
        <w:pStyle w:val="ListParagraph"/>
        <w:numPr>
          <w:ilvl w:val="0"/>
          <w:numId w:val="2"/>
        </w:numPr>
        <w:spacing w:after="80"/>
      </w:pPr>
      <w:r>
        <w:rPr>
          <w:color w:val="1A1A1A"/>
        </w:rPr>
        <w:t>External representation and coordination with WHO Nepal, Open Society Foundation, and provincial authorities</w:t>
      </w:r>
    </w:p>
    <w:p w14:paraId="299E7B99" w14:textId="77777777" w:rsidR="005F7DC7" w:rsidRPr="003217D3" w:rsidRDefault="00093F74">
      <w:pPr>
        <w:pStyle w:val="ListParagraph"/>
        <w:numPr>
          <w:ilvl w:val="0"/>
          <w:numId w:val="2"/>
        </w:numPr>
        <w:spacing w:after="80"/>
      </w:pPr>
      <w:r>
        <w:rPr>
          <w:color w:val="1A1A1A"/>
        </w:rPr>
        <w:t>Internal meetings, weekly coordination, and organizational capacity-building sessions</w:t>
      </w:r>
    </w:p>
    <w:p w14:paraId="3FF8729A" w14:textId="77777777" w:rsidR="003217D3" w:rsidRDefault="003217D3">
      <w:pPr>
        <w:pStyle w:val="ListParagraph"/>
        <w:numPr>
          <w:ilvl w:val="0"/>
          <w:numId w:val="2"/>
        </w:numPr>
        <w:spacing w:after="80"/>
      </w:pPr>
      <w:r>
        <w:t>Case study based on various reports of caste-based violence and discrimination prepared by DLMGA and newspaper articles.</w:t>
      </w:r>
    </w:p>
    <w:p w14:paraId="39514581" w14:textId="77777777" w:rsidR="005F7DC7" w:rsidRDefault="005F7DC7">
      <w:pPr>
        <w:spacing w:after="80"/>
      </w:pPr>
    </w:p>
    <w:p w14:paraId="7DE42B3E" w14:textId="77777777" w:rsidR="005F7DC7" w:rsidRDefault="00093F74">
      <w:pPr>
        <w:pStyle w:val="Heading1"/>
        <w:pBdr>
          <w:bottom w:val="single" w:sz="6" w:space="4" w:color="2E75B6"/>
        </w:pBdr>
      </w:pPr>
      <w:r>
        <w:lastRenderedPageBreak/>
        <w:t>Activity Report</w:t>
      </w:r>
    </w:p>
    <w:p w14:paraId="355BF15F" w14:textId="77777777" w:rsidR="005F7DC7" w:rsidRDefault="00093F74">
      <w:pPr>
        <w:pStyle w:val="Heading2"/>
      </w:pPr>
      <w:r>
        <w:t>1. Orientation from Staff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4A8E7ACE"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3478921" w14:textId="77777777" w:rsidR="005F7DC7" w:rsidRDefault="00744817">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6472A3" w14:textId="77777777" w:rsidR="005F7DC7" w:rsidRDefault="00093F74">
            <w:r>
              <w:rPr>
                <w:color w:val="1A1A1A"/>
                <w:sz w:val="20"/>
                <w:szCs w:val="20"/>
              </w:rPr>
              <w:t>May 03, 2026</w:t>
            </w:r>
          </w:p>
        </w:tc>
      </w:tr>
      <w:tr w:rsidR="005F7DC7" w14:paraId="0800CE13"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70A1563"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E36E07" w14:textId="77777777" w:rsidR="005F7DC7" w:rsidRDefault="00093F74">
            <w:r>
              <w:rPr>
                <w:color w:val="1A1A1A"/>
                <w:sz w:val="20"/>
                <w:szCs w:val="20"/>
              </w:rPr>
              <w:t>The Psychologist received orientation from three departments: (i) HR — facilitated by the Operation Lead, covering HR policies and guidelines; (ii) Finance — facilitated by the Admin and Finance Officer, covering finance and administrative policies; and (iii) Program Team — facilitated by the Art and Creative Officer, Communication Officer, and Human Rights Officer, covering DLMGA's ongoing and past projects including Voice of Change, Caste Conversation, Paint the Revolution, March to Justice, Justice Summit, and Diversity Carnival.</w:t>
            </w:r>
          </w:p>
        </w:tc>
      </w:tr>
      <w:tr w:rsidR="005F7DC7" w14:paraId="713442C8"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EE65FA"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CAEEB4" w14:textId="77777777" w:rsidR="005F7DC7" w:rsidRDefault="00093F74">
            <w:r>
              <w:rPr>
                <w:color w:val="1A1A1A"/>
                <w:sz w:val="20"/>
                <w:szCs w:val="20"/>
              </w:rPr>
              <w:t>Orientation provided the Psychologist with a foundational understanding of DLMGA's operational structure, values, and programmatic context, enabling effective integration into the team.</w:t>
            </w:r>
          </w:p>
        </w:tc>
      </w:tr>
    </w:tbl>
    <w:p w14:paraId="7CF2F939" w14:textId="77777777" w:rsidR="005F7DC7" w:rsidRDefault="005F7DC7">
      <w:pPr>
        <w:spacing w:after="80"/>
      </w:pPr>
    </w:p>
    <w:p w14:paraId="1050089B" w14:textId="77777777" w:rsidR="005F7DC7" w:rsidRDefault="00093F74">
      <w:pPr>
        <w:pStyle w:val="Heading2"/>
      </w:pPr>
      <w:r>
        <w:t>2. Weekly Meetings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6D91048F"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966D063" w14:textId="77777777" w:rsidR="005F7DC7" w:rsidRDefault="00093F74">
            <w:r>
              <w:rPr>
                <w:b/>
                <w:bCs/>
                <w:color w:val="1F3864"/>
                <w:sz w:val="20"/>
                <w:szCs w:val="20"/>
              </w:rPr>
              <w:t>Period</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555B01" w14:textId="77777777" w:rsidR="005F7DC7" w:rsidRDefault="00093F74">
            <w:r>
              <w:rPr>
                <w:color w:val="1A1A1A"/>
                <w:sz w:val="20"/>
                <w:szCs w:val="20"/>
              </w:rPr>
              <w:t>May – June 2026 (Every Monday)</w:t>
            </w:r>
          </w:p>
        </w:tc>
      </w:tr>
      <w:tr w:rsidR="005F7DC7" w14:paraId="716AAAE5"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F68E1ED"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B0243B" w14:textId="77777777" w:rsidR="005F7DC7" w:rsidRDefault="00093F74">
            <w:r>
              <w:rPr>
                <w:color w:val="1A1A1A"/>
                <w:sz w:val="20"/>
                <w:szCs w:val="20"/>
              </w:rPr>
              <w:t>The Psychologist participated in weekly meetings held every Monday during the first office hour. The chair and minute-taker roles rotated among staff. The Psychologist chaired one meeting and introduced a check-in (catch-up) activity during the initial phase. The Psychologist also took on the minute-taking responsibility the following week.</w:t>
            </w:r>
          </w:p>
        </w:tc>
      </w:tr>
      <w:tr w:rsidR="005F7DC7" w14:paraId="4F2B3E56"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42B0DA0"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B68579" w14:textId="77777777" w:rsidR="005F7DC7" w:rsidRDefault="00093F74">
            <w:r>
              <w:rPr>
                <w:color w:val="1A1A1A"/>
                <w:sz w:val="20"/>
                <w:szCs w:val="20"/>
              </w:rPr>
              <w:t>Regular participation in weekly meetings supported organizational cohesion, allowed the Psychologist to contribute to team culture, and introduced a wellbeing-oriented practice into routine staff engagement.</w:t>
            </w:r>
          </w:p>
        </w:tc>
      </w:tr>
    </w:tbl>
    <w:p w14:paraId="490338BE" w14:textId="77777777" w:rsidR="005F7DC7" w:rsidRDefault="005F7DC7">
      <w:pPr>
        <w:spacing w:after="80"/>
      </w:pPr>
    </w:p>
    <w:p w14:paraId="1BA4A026" w14:textId="77777777" w:rsidR="005F7DC7" w:rsidRDefault="00093F74">
      <w:pPr>
        <w:pStyle w:val="Heading2"/>
      </w:pPr>
      <w:r>
        <w:t>3. Presentation at WHO Nepal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5E676CEB"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5A0A474" w14:textId="77777777" w:rsidR="005F7DC7" w:rsidRDefault="00093F74">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D1B707" w14:textId="77777777" w:rsidR="005F7DC7" w:rsidRDefault="00093F74">
            <w:r>
              <w:rPr>
                <w:color w:val="1A1A1A"/>
                <w:sz w:val="20"/>
                <w:szCs w:val="20"/>
              </w:rPr>
              <w:t>May 03 - 07, 2026</w:t>
            </w:r>
          </w:p>
        </w:tc>
      </w:tr>
      <w:tr w:rsidR="005F7DC7" w14:paraId="49F4F1BD"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0CA6A5C" w14:textId="77777777" w:rsidR="005F7DC7" w:rsidRDefault="00093F74">
            <w:r>
              <w:rPr>
                <w:b/>
                <w:bCs/>
                <w:color w:val="1F3864"/>
                <w:sz w:val="20"/>
                <w:szCs w:val="20"/>
              </w:rPr>
              <w:t>Team</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5F0FFC" w14:textId="77777777" w:rsidR="005F7DC7" w:rsidRDefault="00093F74">
            <w:r>
              <w:rPr>
                <w:color w:val="1A1A1A"/>
                <w:sz w:val="20"/>
                <w:szCs w:val="20"/>
              </w:rPr>
              <w:t>Founder/Chair, One LMT member, Psychologist, Communication Officer</w:t>
            </w:r>
          </w:p>
        </w:tc>
      </w:tr>
      <w:tr w:rsidR="005F7DC7" w14:paraId="1D70C29B"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4EACC88"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B55453" w14:textId="77777777" w:rsidR="005F7DC7" w:rsidRDefault="00093F74">
            <w:r>
              <w:rPr>
                <w:color w:val="1A1A1A"/>
                <w:sz w:val="20"/>
                <w:szCs w:val="20"/>
              </w:rPr>
              <w:t>At the request of the Founder/Chair on the first day of joining, the Psychologist co-designed a presentation on the Mental Health scenario among the Dalit population, completed within three days in collaboration with the Communication Officer. The DLMGA team presented this at the WHO Nepal Country Office. The Psychologist led the session on ground-level data, showcasing mental health challenges among Dalit communities. WHO representatives affirmed full technical support for DLMGA's mental health initiatives and requested a 2-pager brief; WHO also committed to sharing national suicide data.</w:t>
            </w:r>
          </w:p>
        </w:tc>
      </w:tr>
      <w:tr w:rsidR="005F7DC7" w14:paraId="455A12BE"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9E66E9B"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2DEFEC" w14:textId="77777777" w:rsidR="005F7DC7" w:rsidRDefault="00093F74">
            <w:r>
              <w:rPr>
                <w:color w:val="1A1A1A"/>
                <w:sz w:val="20"/>
                <w:szCs w:val="20"/>
              </w:rPr>
              <w:t>The presentation established a formal working relationship between DLMGA and WHO Nepal, positioning DLMGA's Dalit mental health agenda within an international institutional framework.</w:t>
            </w:r>
          </w:p>
        </w:tc>
      </w:tr>
    </w:tbl>
    <w:p w14:paraId="2B8DCCFB" w14:textId="77777777" w:rsidR="005F7DC7" w:rsidRDefault="005F7DC7">
      <w:pPr>
        <w:spacing w:after="80"/>
      </w:pPr>
    </w:p>
    <w:p w14:paraId="79FD775F" w14:textId="77777777" w:rsidR="005F7DC7" w:rsidRDefault="00093F74">
      <w:pPr>
        <w:pStyle w:val="Heading2"/>
      </w:pPr>
      <w:r>
        <w:t>4. Meeting with Chair and LMT on the Dignity Center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07F30FC5"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BD96E94" w14:textId="77777777" w:rsidR="005F7DC7" w:rsidRDefault="00093F74">
            <w:r>
              <w:rPr>
                <w:b/>
                <w:bCs/>
                <w:color w:val="1F3864"/>
                <w:sz w:val="20"/>
                <w:szCs w:val="20"/>
              </w:rPr>
              <w:lastRenderedPageBreak/>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73C902" w14:textId="77777777" w:rsidR="005F7DC7" w:rsidRDefault="00093F74">
            <w:r>
              <w:rPr>
                <w:color w:val="1A1A1A"/>
                <w:sz w:val="20"/>
                <w:szCs w:val="20"/>
              </w:rPr>
              <w:t xml:space="preserve">May 03, 2026 </w:t>
            </w:r>
          </w:p>
        </w:tc>
      </w:tr>
      <w:tr w:rsidR="005F7DC7" w14:paraId="64E12234"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2B0BB55"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0F594A" w14:textId="77777777" w:rsidR="005F7DC7" w:rsidRDefault="00093F74">
            <w:r>
              <w:rPr>
                <w:color w:val="1A1A1A"/>
                <w:sz w:val="20"/>
                <w:szCs w:val="20"/>
              </w:rPr>
              <w:t>The Psychologist requested a briefing from the Founder/Chair on the vision for the Dignity Center and the Psychologist's role within it. The Chair shared concerns about trauma within the Dalit population and outlined the Dignity Center's purpose of promoting and providing mental health services to Dalit communities. A subsequent meeting with an LMT member involved in drafting the concept proposal provided additional context on the rationale: the failure of existing service systems to provide mental health support for marginalized groups, and the vision of establishing physically independent, caste-responsive centers operating under DLMGA's oversight until ownership is transferred to the government.</w:t>
            </w:r>
          </w:p>
        </w:tc>
      </w:tr>
      <w:tr w:rsidR="005F7DC7" w14:paraId="553AA01A"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BEA192E"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D4CFF4" w14:textId="77777777" w:rsidR="005F7DC7" w:rsidRDefault="00093F74">
            <w:r>
              <w:rPr>
                <w:color w:val="1A1A1A"/>
                <w:sz w:val="20"/>
                <w:szCs w:val="20"/>
              </w:rPr>
              <w:t>This engagement clarified the Psychologist's strategic role within DLMGA and deepened understanding of the Dignity Center's long-term institutional model.</w:t>
            </w:r>
          </w:p>
        </w:tc>
      </w:tr>
    </w:tbl>
    <w:p w14:paraId="451CE4D4" w14:textId="77777777" w:rsidR="005F7DC7" w:rsidRDefault="005F7DC7">
      <w:pPr>
        <w:spacing w:after="80"/>
      </w:pPr>
    </w:p>
    <w:p w14:paraId="00837BA0" w14:textId="77777777" w:rsidR="005F7DC7" w:rsidRDefault="00093F74">
      <w:pPr>
        <w:pStyle w:val="Heading2"/>
      </w:pPr>
      <w:r>
        <w:t>5. Meeting with Institutional Funder – Open Society Foundation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7ADB4510"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F2A5E19" w14:textId="77777777" w:rsidR="005F7DC7" w:rsidRDefault="00093F74">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68CF09" w14:textId="77777777" w:rsidR="005F7DC7" w:rsidRDefault="00093F74">
            <w:r>
              <w:rPr>
                <w:color w:val="1A1A1A"/>
                <w:sz w:val="20"/>
                <w:szCs w:val="20"/>
              </w:rPr>
              <w:t>May 08, 2026</w:t>
            </w:r>
          </w:p>
        </w:tc>
      </w:tr>
      <w:tr w:rsidR="005F7DC7" w14:paraId="6EDCD098"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8F56AE0" w14:textId="77777777" w:rsidR="005F7DC7" w:rsidRDefault="00093F74">
            <w:r>
              <w:rPr>
                <w:b/>
                <w:bCs/>
                <w:color w:val="1F3864"/>
                <w:sz w:val="20"/>
                <w:szCs w:val="20"/>
              </w:rPr>
              <w:t>Funder</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11FB28" w14:textId="77777777" w:rsidR="005F7DC7" w:rsidRDefault="00093F74">
            <w:r>
              <w:rPr>
                <w:color w:val="1A1A1A"/>
                <w:sz w:val="20"/>
                <w:szCs w:val="20"/>
              </w:rPr>
              <w:t>Open Society Foundation – Asia Pacific (Program Manager)</w:t>
            </w:r>
          </w:p>
        </w:tc>
      </w:tr>
      <w:tr w:rsidR="005F7DC7" w14:paraId="4AA7741B"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83B57B9"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A11B78" w14:textId="77777777" w:rsidR="005F7DC7" w:rsidRDefault="00093F74">
            <w:r>
              <w:rPr>
                <w:color w:val="1A1A1A"/>
                <w:sz w:val="20"/>
                <w:szCs w:val="20"/>
              </w:rPr>
              <w:t>At the Chair's request, the Psychologist attended and presented an orientation on DLMGA's ongoing mental health initiatives. The discussion also covered the issue of stigma in mental health, which was a concern raised by the funder.</w:t>
            </w:r>
          </w:p>
        </w:tc>
      </w:tr>
      <w:tr w:rsidR="005F7DC7" w14:paraId="302116FC"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51DFB6A"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42CF8D" w14:textId="77777777" w:rsidR="005F7DC7" w:rsidRDefault="00093F74">
            <w:r>
              <w:rPr>
                <w:color w:val="1A1A1A"/>
                <w:sz w:val="20"/>
                <w:szCs w:val="20"/>
              </w:rPr>
              <w:t>The Psychologist's participation in donor engagement strengthened DLMGA's credibility in presenting its mental health agenda and contributed to building institutional funder relations.</w:t>
            </w:r>
          </w:p>
        </w:tc>
      </w:tr>
    </w:tbl>
    <w:p w14:paraId="007B9552" w14:textId="77777777" w:rsidR="005F7DC7" w:rsidRDefault="005F7DC7">
      <w:pPr>
        <w:spacing w:after="80"/>
      </w:pPr>
    </w:p>
    <w:p w14:paraId="201C211D" w14:textId="77777777" w:rsidR="005F7DC7" w:rsidRDefault="00093F74">
      <w:pPr>
        <w:pStyle w:val="Heading2"/>
      </w:pPr>
      <w:r>
        <w:t>6. 2-Pager Brief on the Dignity Center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0F7816E6"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22F2376" w14:textId="77777777" w:rsidR="005F7DC7" w:rsidRDefault="00093F74">
            <w:r>
              <w:rPr>
                <w:b/>
                <w:bCs/>
                <w:color w:val="1F3864"/>
                <w:sz w:val="20"/>
                <w:szCs w:val="20"/>
              </w:rPr>
              <w:t>Period</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70479D" w14:textId="77777777" w:rsidR="005F7DC7" w:rsidRDefault="00744817">
            <w:r>
              <w:rPr>
                <w:color w:val="1A1A1A"/>
                <w:sz w:val="20"/>
                <w:szCs w:val="20"/>
              </w:rPr>
              <w:t>May 11 – 14, 2026</w:t>
            </w:r>
          </w:p>
        </w:tc>
      </w:tr>
      <w:tr w:rsidR="005F7DC7" w14:paraId="13F55E34"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D132643"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AF8E5D" w14:textId="77777777" w:rsidR="005F7DC7" w:rsidRDefault="00093F74">
            <w:r>
              <w:rPr>
                <w:color w:val="1A1A1A"/>
                <w:sz w:val="20"/>
                <w:szCs w:val="20"/>
              </w:rPr>
              <w:t>The Psychologist was tasked with preparing a 2-pager brief for submission to WHO Nepal. With support from the Communication Officer, the brief covered: the background of mental health as an alarming concern among the Dalit population; rationale supported by ground-level and national data; vision and activities; outputs and outcomes; DLMGA's approach to caste-based trauma; strategic relevance to WHO and the Government of Nepal's mental health initiatives; and a concise partnership appeal.</w:t>
            </w:r>
          </w:p>
        </w:tc>
      </w:tr>
      <w:tr w:rsidR="005F7DC7" w14:paraId="7EE325DE"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72BB141"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3BE593" w14:textId="77777777" w:rsidR="005F7DC7" w:rsidRDefault="00093F74">
            <w:r>
              <w:rPr>
                <w:color w:val="1A1A1A"/>
                <w:sz w:val="20"/>
                <w:szCs w:val="20"/>
              </w:rPr>
              <w:t>The brief served as a critical advocacy and partnership-building document, translating DLMGA's vision for the Dignity Center into a format accessible to international institutional audiences.</w:t>
            </w:r>
          </w:p>
        </w:tc>
      </w:tr>
    </w:tbl>
    <w:p w14:paraId="6B30C462" w14:textId="77777777" w:rsidR="005F7DC7" w:rsidRDefault="005F7DC7">
      <w:pPr>
        <w:spacing w:after="80"/>
      </w:pPr>
    </w:p>
    <w:p w14:paraId="48EAE4DA" w14:textId="77777777" w:rsidR="005F7DC7" w:rsidRDefault="00093F74">
      <w:pPr>
        <w:pStyle w:val="Heading2"/>
      </w:pPr>
      <w:r>
        <w:t>7. Policy Brief on Caste-Based MHPSS and Institutional Equity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4BF96B5A"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65A65C5" w14:textId="77777777" w:rsidR="005F7DC7" w:rsidRDefault="00093F74">
            <w:r>
              <w:rPr>
                <w:b/>
                <w:bCs/>
                <w:color w:val="1F3864"/>
                <w:sz w:val="20"/>
                <w:szCs w:val="20"/>
              </w:rPr>
              <w:t>Time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FF29F6" w14:textId="77777777" w:rsidR="005F7DC7" w:rsidRDefault="00744817">
            <w:r>
              <w:rPr>
                <w:color w:val="1A1A1A"/>
                <w:sz w:val="20"/>
                <w:szCs w:val="20"/>
              </w:rPr>
              <w:t>May 18 – May 21</w:t>
            </w:r>
          </w:p>
        </w:tc>
      </w:tr>
      <w:tr w:rsidR="005F7DC7" w14:paraId="29696C6F"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A98433F"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58A2C5" w14:textId="77777777" w:rsidR="005F7DC7" w:rsidRDefault="00093F74">
            <w:r>
              <w:rPr>
                <w:color w:val="1A1A1A"/>
                <w:sz w:val="20"/>
                <w:szCs w:val="20"/>
              </w:rPr>
              <w:t>The Psychologist contributed to a 2-pager policy brief calling for a comprehensive, systems-level response to caste-based mental health inequities in Nepal. The brief recommended establishing community-rooted, caste-</w:t>
            </w:r>
            <w:r>
              <w:rPr>
                <w:color w:val="1A1A1A"/>
                <w:sz w:val="20"/>
                <w:szCs w:val="20"/>
              </w:rPr>
              <w:lastRenderedPageBreak/>
              <w:t>responsive MHPSS Counseling Centers alongside a formalized Dalit Rights and Development Authority under Dalit-led leadership, underpinned by amended laws, disaggregated data systems, inclusive education reform, and Dalit-specific targets embedded in the National Mental Health Strategy and Action Plan and the upcoming National Suicide Prevention Strategy and Action Plan — all monitored through a real-time dashboard linking the Ministry of Health and Population with local ward offices.</w:t>
            </w:r>
          </w:p>
        </w:tc>
      </w:tr>
      <w:tr w:rsidR="005F7DC7" w14:paraId="50CDF4B7"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C71A462" w14:textId="77777777" w:rsidR="005F7DC7" w:rsidRDefault="00093F74">
            <w:r>
              <w:rPr>
                <w:b/>
                <w:bCs/>
                <w:color w:val="1F3864"/>
                <w:sz w:val="20"/>
                <w:szCs w:val="20"/>
              </w:rPr>
              <w:lastRenderedPageBreak/>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BC1712" w14:textId="77777777" w:rsidR="005F7DC7" w:rsidRDefault="00093F74">
            <w:r>
              <w:rPr>
                <w:color w:val="1A1A1A"/>
                <w:sz w:val="20"/>
                <w:szCs w:val="20"/>
              </w:rPr>
              <w:t>The policy brief positioned DLMGA as a credible voice in national mental health policy discourse and provided an evidence-informed advocacy tool for engagement with government and institutional stakeholders.</w:t>
            </w:r>
          </w:p>
        </w:tc>
      </w:tr>
    </w:tbl>
    <w:p w14:paraId="0831EEE5" w14:textId="77777777" w:rsidR="005F7DC7" w:rsidRDefault="005F7DC7">
      <w:pPr>
        <w:spacing w:after="80"/>
      </w:pPr>
    </w:p>
    <w:p w14:paraId="7EA67592" w14:textId="77777777" w:rsidR="00E847DD" w:rsidRDefault="00E847DD" w:rsidP="00E847DD">
      <w:pPr>
        <w:pStyle w:val="Heading2"/>
      </w:pPr>
      <w:r>
        <w:t>8. Case Study of Victims of Caste Based Discrimination and Violence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E847DD" w14:paraId="1DF4AAE5"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2F94C96" w14:textId="77777777" w:rsidR="00E847DD" w:rsidRDefault="00E847DD" w:rsidP="00442F9B">
            <w:r>
              <w:rPr>
                <w:b/>
                <w:bCs/>
                <w:color w:val="1F3864"/>
                <w:sz w:val="20"/>
                <w:szCs w:val="20"/>
              </w:rPr>
              <w:t>Period</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FBFBB8" w14:textId="77777777" w:rsidR="00E847DD" w:rsidRDefault="00E847DD" w:rsidP="00442F9B">
            <w:r>
              <w:rPr>
                <w:color w:val="1A1A1A"/>
                <w:sz w:val="20"/>
                <w:szCs w:val="20"/>
              </w:rPr>
              <w:t>May 18 – May 28</w:t>
            </w:r>
          </w:p>
        </w:tc>
      </w:tr>
      <w:tr w:rsidR="00E847DD" w14:paraId="2855972E"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E4CDFFE" w14:textId="77777777" w:rsidR="00E847DD" w:rsidRDefault="00E847DD" w:rsidP="00442F9B">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39F414" w14:textId="77777777" w:rsidR="00E847DD" w:rsidRPr="00A95326" w:rsidRDefault="00E847DD" w:rsidP="00442F9B">
            <w:pPr>
              <w:rPr>
                <w:sz w:val="20"/>
                <w:szCs w:val="20"/>
              </w:rPr>
            </w:pPr>
            <w:r>
              <w:rPr>
                <w:sz w:val="20"/>
                <w:szCs w:val="20"/>
              </w:rPr>
              <w:t xml:space="preserve">The Psychologist studied 13 major documented incidents of caste-based violence nationwide, including the cases of Nawaraj B.K., Inisha B.K., Rinku Sada, and others, to build familiarity with the severity and patterns of discrimination faced by Dalit communities. </w:t>
            </w:r>
          </w:p>
        </w:tc>
      </w:tr>
      <w:tr w:rsidR="00E847DD" w14:paraId="34DA35BB"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695998C" w14:textId="77777777" w:rsidR="00E847DD" w:rsidRDefault="00E847DD" w:rsidP="00442F9B">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3087E5" w14:textId="77777777" w:rsidR="00E847DD" w:rsidRPr="00A95326" w:rsidRDefault="00A95326" w:rsidP="00442F9B">
            <w:pPr>
              <w:rPr>
                <w:sz w:val="20"/>
                <w:szCs w:val="20"/>
              </w:rPr>
            </w:pPr>
            <w:r>
              <w:rPr>
                <w:sz w:val="20"/>
                <w:szCs w:val="20"/>
              </w:rPr>
              <w:t>This deepened the Psychologist’s understanding of the lived realities of Dalit communities, strengthening the capacity for informed, empathetic engagement in both clinical and programmatic work.</w:t>
            </w:r>
          </w:p>
        </w:tc>
      </w:tr>
    </w:tbl>
    <w:p w14:paraId="324C2319" w14:textId="77777777" w:rsidR="00E847DD" w:rsidRDefault="00E847DD">
      <w:pPr>
        <w:spacing w:after="80"/>
      </w:pPr>
    </w:p>
    <w:p w14:paraId="2DEB3998" w14:textId="77777777" w:rsidR="005F7DC7" w:rsidRDefault="00E847DD">
      <w:pPr>
        <w:pStyle w:val="Heading2"/>
      </w:pPr>
      <w:r>
        <w:t>9. Caste-Based Trauma Orientation Slide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744817" w14:paraId="2AE4CEC9"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40D48F2" w14:textId="77777777" w:rsidR="00744817" w:rsidRDefault="00744817">
            <w:pPr>
              <w:rPr>
                <w:b/>
                <w:bCs/>
                <w:color w:val="1F3864"/>
                <w:sz w:val="20"/>
                <w:szCs w:val="20"/>
              </w:rPr>
            </w:pPr>
            <w:r>
              <w:rPr>
                <w:b/>
                <w:bCs/>
                <w:color w:val="1F3864"/>
                <w:sz w:val="20"/>
                <w:szCs w:val="20"/>
              </w:rPr>
              <w:t>Time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B445C0" w14:textId="77777777" w:rsidR="00744817" w:rsidRDefault="00BE687C">
            <w:pPr>
              <w:rPr>
                <w:color w:val="1A1A1A"/>
                <w:sz w:val="20"/>
                <w:szCs w:val="20"/>
              </w:rPr>
            </w:pPr>
            <w:r>
              <w:rPr>
                <w:color w:val="1A1A1A"/>
                <w:sz w:val="20"/>
                <w:szCs w:val="20"/>
              </w:rPr>
              <w:t>Slide preparation: May 25 – 28; Slide amendment and translation: June 1 - 4</w:t>
            </w:r>
          </w:p>
        </w:tc>
      </w:tr>
      <w:tr w:rsidR="005F7DC7" w14:paraId="04BEBC0D"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6DDCE90"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4A201D" w14:textId="77777777" w:rsidR="005F7DC7" w:rsidRDefault="00093F74">
            <w:r>
              <w:rPr>
                <w:color w:val="1A1A1A"/>
                <w:sz w:val="20"/>
                <w:szCs w:val="20"/>
              </w:rPr>
              <w:t>The Psychologist designed an orientation slide covering: mental health; psychosocial wellbeing and disability; major mental health issues among the Dalit population; trauma and its types; and mental health and psychosocial support (MHPSS). The slide was also translated into Nepali for use in the three-day residential training program held in Surkhet.</w:t>
            </w:r>
          </w:p>
        </w:tc>
      </w:tr>
      <w:tr w:rsidR="005F7DC7" w14:paraId="108CFB0E"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440E517"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A156D4" w14:textId="77777777" w:rsidR="005F7DC7" w:rsidRDefault="00093F74">
            <w:r>
              <w:rPr>
                <w:color w:val="1A1A1A"/>
                <w:sz w:val="20"/>
                <w:szCs w:val="20"/>
              </w:rPr>
              <w:t>The slide served as a foundational educational resource for both internal capacity-building and field-level program delivery, ensuring the psychosocial content was accessible to Nepali-speaking participants.</w:t>
            </w:r>
          </w:p>
        </w:tc>
      </w:tr>
    </w:tbl>
    <w:p w14:paraId="0B87FB1E" w14:textId="77777777" w:rsidR="005F7DC7" w:rsidRDefault="005F7DC7">
      <w:pPr>
        <w:spacing w:after="80"/>
      </w:pPr>
    </w:p>
    <w:p w14:paraId="7AB955C2" w14:textId="77777777" w:rsidR="005F7DC7" w:rsidRDefault="00093F74">
      <w:pPr>
        <w:pStyle w:val="Heading2"/>
      </w:pPr>
      <w:r>
        <w:t>10. Counseling and Emotional Support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52CD72EB"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31BE598" w14:textId="77777777" w:rsidR="005F7DC7" w:rsidRDefault="00093F74">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43C445" w14:textId="77777777" w:rsidR="005F7DC7" w:rsidRDefault="00744817">
            <w:r>
              <w:t>June 10</w:t>
            </w:r>
            <w:r>
              <w:rPr>
                <w:vertAlign w:val="superscript"/>
              </w:rPr>
              <w:t>th</w:t>
            </w:r>
            <w:r>
              <w:t xml:space="preserve"> and June 12</w:t>
            </w:r>
            <w:r>
              <w:rPr>
                <w:vertAlign w:val="superscript"/>
              </w:rPr>
              <w:t>th</w:t>
            </w:r>
          </w:p>
        </w:tc>
      </w:tr>
      <w:tr w:rsidR="005F7DC7" w14:paraId="5EFC0A0C"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EBE71C5"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1F6895" w14:textId="77777777" w:rsidR="005F7DC7" w:rsidRDefault="00093F74">
            <w:r>
              <w:rPr>
                <w:color w:val="1A1A1A"/>
                <w:sz w:val="20"/>
                <w:szCs w:val="20"/>
              </w:rPr>
              <w:t>The Psychologist provided emotional support to two clients in informal formats. Sessions were not formally scheduled and no dedicated counseling space was available at the time. One session was held in the meeting hall; the other was conducted as a home visit, where emotional support was provided within a group of neighbors, with the group also participating through emotional ventilation.</w:t>
            </w:r>
          </w:p>
        </w:tc>
      </w:tr>
      <w:tr w:rsidR="005F7DC7" w14:paraId="588EBFC9"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61A5A1C"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FF9F4A" w14:textId="77777777" w:rsidR="005F7DC7" w:rsidRDefault="00093F74">
            <w:r>
              <w:rPr>
                <w:color w:val="1A1A1A"/>
                <w:sz w:val="20"/>
                <w:szCs w:val="20"/>
              </w:rPr>
              <w:t>Even within the constraints of an informal setup, the Psychologist demonstrated responsiveness to emerging mental health needs and provided immediate psychosocial support to those in distress.</w:t>
            </w:r>
          </w:p>
        </w:tc>
      </w:tr>
    </w:tbl>
    <w:p w14:paraId="77605D0E" w14:textId="77777777" w:rsidR="005F7DC7" w:rsidRDefault="005F7DC7">
      <w:pPr>
        <w:spacing w:after="80"/>
      </w:pPr>
    </w:p>
    <w:p w14:paraId="46DED686" w14:textId="77777777" w:rsidR="005F7DC7" w:rsidRDefault="00093F74">
      <w:pPr>
        <w:pStyle w:val="Heading2"/>
      </w:pPr>
      <w:r>
        <w:t>1</w:t>
      </w:r>
      <w:r w:rsidR="008F0A15">
        <w:t>1</w:t>
      </w:r>
      <w:r>
        <w:t>. Program Management – Three-Day Residential Training (Surkhet)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2B0F1B25"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DD8B702" w14:textId="77777777" w:rsidR="005F7DC7" w:rsidRDefault="00093F74">
            <w:r>
              <w:rPr>
                <w:b/>
                <w:bCs/>
                <w:color w:val="1F3864"/>
                <w:sz w:val="20"/>
                <w:szCs w:val="20"/>
              </w:rPr>
              <w:t>Dates</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F1A9E2" w14:textId="77777777" w:rsidR="005F7DC7" w:rsidRDefault="00BE687C">
            <w:r>
              <w:rPr>
                <w:color w:val="1A1A1A"/>
                <w:sz w:val="20"/>
                <w:szCs w:val="20"/>
              </w:rPr>
              <w:t>Preparation: June 1 – 11; Pre-program travel: June 11–12; Program Implementation: June 13–15) Settlement and Reporting June 16 – 20</w:t>
            </w:r>
          </w:p>
        </w:tc>
      </w:tr>
      <w:tr w:rsidR="005F7DC7" w14:paraId="53908F84"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D911E53" w14:textId="77777777" w:rsidR="005F7DC7" w:rsidRDefault="00093F74">
            <w:r>
              <w:rPr>
                <w:b/>
                <w:bCs/>
                <w:color w:val="1F3864"/>
                <w:sz w:val="20"/>
                <w:szCs w:val="20"/>
              </w:rPr>
              <w:t>Location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4545B8" w14:textId="77777777" w:rsidR="005F7DC7" w:rsidRDefault="00093F74">
            <w:r>
              <w:rPr>
                <w:color w:val="1A1A1A"/>
                <w:sz w:val="20"/>
                <w:szCs w:val="20"/>
              </w:rPr>
              <w:t>Namaste Hotel Nepal, Birendranagar, Surkhet, Karnali Province</w:t>
            </w:r>
          </w:p>
        </w:tc>
      </w:tr>
      <w:tr w:rsidR="005F7DC7" w14:paraId="365FF85A"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BDE9577"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18E041" w14:textId="77777777" w:rsidR="005F7DC7" w:rsidRDefault="00093F74">
            <w:r>
              <w:rPr>
                <w:color w:val="1A1A1A"/>
                <w:sz w:val="20"/>
                <w:szCs w:val="20"/>
              </w:rPr>
              <w:t>The Psychologist co-designed and implemented the three-day Youth for Human Rights and Democracy (YHRD) training program alongside the Human Rights Officer and the office team. Engagement spanned the full program cycle: designing the concept note, resource mapping, planning, participant selection, coordination, scheduling, implementation, closing, and reporting. The Psychologist and Human Rights Officer traveled to Surkhet two days prior to the program to familiarize themselves with the locality, coordinate with facilitators and guest speakers, and make pre-arrangements at the program venue. The Psychologist also facilitated the Mental Health and Caste-Based Trauma session and led ice-breaker activities throughout the program.</w:t>
            </w:r>
          </w:p>
        </w:tc>
      </w:tr>
      <w:tr w:rsidR="005F7DC7" w14:paraId="6B8F734C"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AC76D43"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B771A3" w14:textId="77777777" w:rsidR="005F7DC7" w:rsidRDefault="00093F74">
            <w:r>
              <w:rPr>
                <w:color w:val="1A1A1A"/>
                <w:sz w:val="20"/>
                <w:szCs w:val="20"/>
              </w:rPr>
              <w:t>Full-cycle engagement in the YHRD training demonstrated the Psychologist's capacity to integrate mental health and psychosocial content into a broader human rights program, while also contributing operationally to its successful delivery.</w:t>
            </w:r>
          </w:p>
        </w:tc>
      </w:tr>
    </w:tbl>
    <w:p w14:paraId="794718D3" w14:textId="77777777" w:rsidR="005F7DC7" w:rsidRDefault="005F7DC7">
      <w:pPr>
        <w:spacing w:after="80"/>
      </w:pPr>
    </w:p>
    <w:p w14:paraId="37905E59" w14:textId="77777777" w:rsidR="005F7DC7" w:rsidRDefault="00093F74">
      <w:pPr>
        <w:pStyle w:val="Heading2"/>
      </w:pPr>
      <w:r>
        <w:t>1</w:t>
      </w:r>
      <w:r w:rsidR="008F0A15">
        <w:t>2</w:t>
      </w:r>
      <w:r>
        <w:t>. Design of Staff Wellbeing 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5F7DC7" w14:paraId="4270C40C"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8805460" w14:textId="77777777" w:rsidR="005F7DC7" w:rsidRDefault="00093F74">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31AAC3" w14:textId="77777777" w:rsidR="005F7DC7" w:rsidRDefault="00E847DD">
            <w:r>
              <w:rPr>
                <w:color w:val="1A1A1A"/>
                <w:sz w:val="20"/>
                <w:szCs w:val="20"/>
              </w:rPr>
              <w:t>Panning and reviewing documents: June 18 - 20, Designing: June 22 - 23</w:t>
            </w:r>
          </w:p>
        </w:tc>
      </w:tr>
      <w:tr w:rsidR="005F7DC7" w14:paraId="5FC5C60F"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B1DC597" w14:textId="77777777" w:rsidR="005F7DC7" w:rsidRDefault="00093F74">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322BC4" w14:textId="77777777" w:rsidR="005F7DC7" w:rsidRDefault="00093F74">
            <w:r>
              <w:rPr>
                <w:color w:val="1A1A1A"/>
                <w:sz w:val="20"/>
                <w:szCs w:val="20"/>
              </w:rPr>
              <w:t>At the request of HR and the Chair, the Psychologist prepared a staff wellbeing session of approximately one and a half hours, to be conducted on July 1, 2026.</w:t>
            </w:r>
          </w:p>
        </w:tc>
      </w:tr>
      <w:tr w:rsidR="005F7DC7" w14:paraId="4358DB27"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14C0EB5" w14:textId="77777777" w:rsidR="005F7DC7" w:rsidRDefault="00093F74">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DD06C1" w14:textId="77777777" w:rsidR="005F7DC7" w:rsidRDefault="00093F74">
            <w:r>
              <w:rPr>
                <w:color w:val="1A1A1A"/>
                <w:sz w:val="20"/>
                <w:szCs w:val="20"/>
              </w:rPr>
              <w:t>The session reflects DLMGA's commitment to internal wellbeing and signals the institutionalization of psychosocial support within the organization's own staff culture.</w:t>
            </w:r>
          </w:p>
        </w:tc>
      </w:tr>
    </w:tbl>
    <w:p w14:paraId="42DC341F" w14:textId="77777777" w:rsidR="00E847DD" w:rsidRDefault="00E847DD">
      <w:pPr>
        <w:spacing w:after="80"/>
      </w:pPr>
    </w:p>
    <w:p w14:paraId="14C851A5" w14:textId="77777777" w:rsidR="00A95326" w:rsidRDefault="00A95326" w:rsidP="00A95326">
      <w:pPr>
        <w:pStyle w:val="Heading2"/>
      </w:pPr>
      <w:r>
        <w:t>13. Review of Operational Policies and Guidelines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A95326" w14:paraId="317C7BDD"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3F0EC40" w14:textId="77777777" w:rsidR="00A95326" w:rsidRDefault="00A95326" w:rsidP="00442F9B">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A42DC4" w14:textId="77777777" w:rsidR="00A95326" w:rsidRDefault="00A95326" w:rsidP="00442F9B">
            <w:r>
              <w:rPr>
                <w:color w:val="1A1A1A"/>
                <w:sz w:val="20"/>
                <w:szCs w:val="20"/>
              </w:rPr>
              <w:t xml:space="preserve">From May 11, 2026 (ongoing) </w:t>
            </w:r>
          </w:p>
        </w:tc>
      </w:tr>
      <w:tr w:rsidR="00A95326" w14:paraId="3288F1CC"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FA8A7F4" w14:textId="77777777" w:rsidR="00A95326" w:rsidRDefault="00A95326" w:rsidP="00442F9B">
            <w:r>
              <w:rPr>
                <w:b/>
                <w:bCs/>
                <w:color w:val="1F3864"/>
                <w:sz w:val="20"/>
                <w:szCs w:val="20"/>
              </w:rPr>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3FE6E0" w14:textId="77777777" w:rsidR="00A95326" w:rsidRDefault="00A95326" w:rsidP="00442F9B">
            <w:r>
              <w:rPr>
                <w:color w:val="1A1A1A"/>
                <w:sz w:val="20"/>
                <w:szCs w:val="20"/>
              </w:rPr>
              <w:t>As a core component of the Psychologist’s role, the policy and operational guidelines of WHO, IASC, and the Government of Nepal were reviewed periodically to extract relevant frameworks and standards that could inform the development of DLMGA’s internal policies and operational guidelines for the Dignity Center.</w:t>
            </w:r>
          </w:p>
        </w:tc>
      </w:tr>
      <w:tr w:rsidR="00A95326" w14:paraId="0B5F0D9B"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AB0F175" w14:textId="77777777" w:rsidR="00A95326" w:rsidRDefault="00A95326" w:rsidP="00442F9B">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2BE0E3" w14:textId="77777777" w:rsidR="00A95326" w:rsidRDefault="00A95326" w:rsidP="00442F9B">
            <w:r>
              <w:rPr>
                <w:color w:val="1A1A1A"/>
                <w:sz w:val="20"/>
                <w:szCs w:val="20"/>
              </w:rPr>
              <w:t>Reviewing the policies and guideline of WHO, IASC and Nepal government will be an advantage later on to formulate DLMGA’s inner policies and guideline for Dignity Center</w:t>
            </w:r>
          </w:p>
        </w:tc>
      </w:tr>
    </w:tbl>
    <w:p w14:paraId="58999C12" w14:textId="77777777" w:rsidR="00A95326" w:rsidRDefault="00A95326" w:rsidP="00A95326">
      <w:pPr>
        <w:pStyle w:val="Heading2"/>
      </w:pPr>
      <w:r>
        <w:t>14. Desk Review of NGO-</w:t>
      </w:r>
      <w:r w:rsidR="008F0A15">
        <w:t>Led</w:t>
      </w:r>
      <w:r>
        <w:t xml:space="preserve"> Counseling Centers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160" w:type="dxa"/>
          <w:right w:w="10" w:type="dxa"/>
        </w:tblCellMar>
        <w:tblLook w:val="0000" w:firstRow="0" w:lastRow="0" w:firstColumn="0" w:lastColumn="0" w:noHBand="0" w:noVBand="0"/>
      </w:tblPr>
      <w:tblGrid>
        <w:gridCol w:w="2000"/>
        <w:gridCol w:w="7360"/>
      </w:tblGrid>
      <w:tr w:rsidR="00A95326" w14:paraId="46BEA6AF"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8053CB0" w14:textId="77777777" w:rsidR="00A95326" w:rsidRDefault="00A95326" w:rsidP="00442F9B">
            <w:r>
              <w:rPr>
                <w:b/>
                <w:bCs/>
                <w:color w:val="1F3864"/>
                <w:sz w:val="20"/>
                <w:szCs w:val="20"/>
              </w:rPr>
              <w:t>Date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F5FB84" w14:textId="77777777" w:rsidR="00A95326" w:rsidRDefault="00A95326" w:rsidP="00442F9B">
            <w:r>
              <w:rPr>
                <w:color w:val="1A1A1A"/>
                <w:sz w:val="20"/>
                <w:szCs w:val="20"/>
              </w:rPr>
              <w:t xml:space="preserve">June 24 and </w:t>
            </w:r>
            <w:r w:rsidR="008F0A15">
              <w:rPr>
                <w:color w:val="1A1A1A"/>
                <w:sz w:val="20"/>
                <w:szCs w:val="20"/>
              </w:rPr>
              <w:t>ongoing</w:t>
            </w:r>
          </w:p>
        </w:tc>
      </w:tr>
      <w:tr w:rsidR="00A95326" w14:paraId="28CED59D"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B0D561A" w14:textId="77777777" w:rsidR="00A95326" w:rsidRDefault="00A95326" w:rsidP="00442F9B">
            <w:r>
              <w:rPr>
                <w:b/>
                <w:bCs/>
                <w:color w:val="1F3864"/>
                <w:sz w:val="20"/>
                <w:szCs w:val="20"/>
              </w:rPr>
              <w:lastRenderedPageBreak/>
              <w:t>Description</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ACE4B5" w14:textId="77777777" w:rsidR="00A95326" w:rsidRPr="00CA6CD1" w:rsidRDefault="00CA6CD1" w:rsidP="00442F9B">
            <w:pPr>
              <w:rPr>
                <w:sz w:val="20"/>
                <w:szCs w:val="20"/>
              </w:rPr>
            </w:pPr>
            <w:r>
              <w:rPr>
                <w:sz w:val="20"/>
                <w:szCs w:val="20"/>
              </w:rPr>
              <w:t>The Psychologist conducted a desk review of organizations providing mental health support — and counseling center services in particular — to map how such centers are structured, funded, and operationalized, and to identify the target populations they serve.</w:t>
            </w:r>
          </w:p>
        </w:tc>
      </w:tr>
      <w:tr w:rsidR="00A95326" w14:paraId="28038544" w14:textId="77777777" w:rsidTr="00442F9B">
        <w:tc>
          <w:tcPr>
            <w:tcW w:w="20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1E5A40E" w14:textId="77777777" w:rsidR="00A95326" w:rsidRDefault="00A95326" w:rsidP="00442F9B">
            <w:r>
              <w:rPr>
                <w:b/>
                <w:bCs/>
                <w:color w:val="1F3864"/>
                <w:sz w:val="20"/>
                <w:szCs w:val="20"/>
              </w:rPr>
              <w:t>Significance</w:t>
            </w:r>
          </w:p>
        </w:tc>
        <w:tc>
          <w:tcPr>
            <w:tcW w:w="7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D37386" w14:textId="77777777" w:rsidR="00A95326" w:rsidRDefault="00CA6CD1" w:rsidP="00442F9B">
            <w:r>
              <w:rPr>
                <w:color w:val="1A1A1A"/>
                <w:sz w:val="20"/>
                <w:szCs w:val="20"/>
              </w:rPr>
              <w:t>Understanding the operational models, funding mechanisms, and service scope of existing counseling centers will directly inform the design of the Dignity Center, ensuring it is built on tested and contextually relevant practices.</w:t>
            </w:r>
          </w:p>
        </w:tc>
      </w:tr>
    </w:tbl>
    <w:p w14:paraId="2A1C5447" w14:textId="77777777" w:rsidR="00A95326" w:rsidRDefault="00A95326">
      <w:pPr>
        <w:spacing w:after="80"/>
      </w:pPr>
    </w:p>
    <w:p w14:paraId="1BD9F8B8" w14:textId="77777777" w:rsidR="005F7DC7" w:rsidRDefault="00093F74">
      <w:pPr>
        <w:pStyle w:val="Heading1"/>
        <w:pBdr>
          <w:bottom w:val="single" w:sz="6" w:space="4" w:color="2E75B6"/>
        </w:pBdr>
      </w:pPr>
      <w:r>
        <w:t>Challenges Faced</w:t>
      </w:r>
    </w:p>
    <w:p w14:paraId="142764EB" w14:textId="77777777" w:rsidR="005F7DC7" w:rsidRDefault="00093F74">
      <w:pPr>
        <w:pStyle w:val="ListParagraph"/>
        <w:numPr>
          <w:ilvl w:val="0"/>
          <w:numId w:val="3"/>
        </w:numPr>
        <w:spacing w:after="80"/>
      </w:pPr>
      <w:r>
        <w:rPr>
          <w:color w:val="1A1A1A"/>
        </w:rPr>
        <w:t>Absence of a dedicated counseling space and protocol limited the ability to conduct formal therapeutic sessions, requiring the use of informal or improvised environments.</w:t>
      </w:r>
    </w:p>
    <w:p w14:paraId="46573615" w14:textId="77777777" w:rsidR="005F7DC7" w:rsidRDefault="00093F74" w:rsidP="00A95326">
      <w:pPr>
        <w:pStyle w:val="ListParagraph"/>
        <w:numPr>
          <w:ilvl w:val="0"/>
          <w:numId w:val="3"/>
        </w:numPr>
        <w:spacing w:after="80"/>
      </w:pPr>
      <w:r>
        <w:rPr>
          <w:color w:val="1A1A1A"/>
        </w:rPr>
        <w:t>The concurrent demands of program management, documentation, external representation, and direct service delivery within a short two-month tenure required significant prioritization and time management.</w:t>
      </w:r>
    </w:p>
    <w:p w14:paraId="1AC28BA3" w14:textId="77777777" w:rsidR="005F7DC7" w:rsidRDefault="00093F74">
      <w:pPr>
        <w:pStyle w:val="Heading1"/>
        <w:pBdr>
          <w:bottom w:val="single" w:sz="6" w:space="4" w:color="2E75B6"/>
        </w:pBdr>
      </w:pPr>
      <w:r>
        <w:t>Recommendations</w:t>
      </w:r>
    </w:p>
    <w:p w14:paraId="3473B50C" w14:textId="77777777" w:rsidR="005F7DC7" w:rsidRDefault="00093F74">
      <w:pPr>
        <w:pStyle w:val="ListParagraph"/>
        <w:numPr>
          <w:ilvl w:val="0"/>
          <w:numId w:val="3"/>
        </w:numPr>
        <w:spacing w:after="80"/>
      </w:pPr>
      <w:r>
        <w:rPr>
          <w:color w:val="1A1A1A"/>
        </w:rPr>
        <w:t>Establish a dedicated and confidential counseling space within the DLMGA office to enable formal, scheduled therapeutic sessions.</w:t>
      </w:r>
    </w:p>
    <w:p w14:paraId="55F5561D" w14:textId="77777777" w:rsidR="005F7DC7" w:rsidRDefault="00093F74">
      <w:pPr>
        <w:pStyle w:val="ListParagraph"/>
        <w:numPr>
          <w:ilvl w:val="0"/>
          <w:numId w:val="3"/>
        </w:numPr>
        <w:spacing w:after="80"/>
      </w:pPr>
      <w:r>
        <w:rPr>
          <w:color w:val="1A1A1A"/>
        </w:rPr>
        <w:t>Develop a protocol (structured intake and scheduling system) for counseling clients to ensure consistent and professional service delivery.</w:t>
      </w:r>
    </w:p>
    <w:p w14:paraId="3FF57EB0" w14:textId="77777777" w:rsidR="005F7DC7" w:rsidRDefault="00093F74">
      <w:pPr>
        <w:pStyle w:val="ListParagraph"/>
        <w:numPr>
          <w:ilvl w:val="0"/>
          <w:numId w:val="3"/>
        </w:numPr>
        <w:spacing w:after="80"/>
      </w:pPr>
      <w:r>
        <w:rPr>
          <w:color w:val="1A1A1A"/>
        </w:rPr>
        <w:t>Clarify and delineate the Psychologist's role between clinical responsibilities, program management, and institutional development tasks to avoid role overload.</w:t>
      </w:r>
    </w:p>
    <w:p w14:paraId="4809EBD8" w14:textId="77777777" w:rsidR="005F7DC7" w:rsidRDefault="00093F74">
      <w:pPr>
        <w:pStyle w:val="ListParagraph"/>
        <w:numPr>
          <w:ilvl w:val="0"/>
          <w:numId w:val="3"/>
        </w:numPr>
        <w:spacing w:after="80"/>
      </w:pPr>
      <w:r>
        <w:rPr>
          <w:color w:val="1A1A1A"/>
        </w:rPr>
        <w:t>Continue integrating MHPSS components into all field programs, building on the precedent set by the YHRD training in Surkhet.</w:t>
      </w:r>
    </w:p>
    <w:p w14:paraId="3FA9A95E" w14:textId="77777777" w:rsidR="005F7DC7" w:rsidRDefault="00093F74">
      <w:pPr>
        <w:pStyle w:val="ListParagraph"/>
        <w:numPr>
          <w:ilvl w:val="0"/>
          <w:numId w:val="3"/>
        </w:numPr>
        <w:spacing w:after="80"/>
      </w:pPr>
      <w:r>
        <w:rPr>
          <w:color w:val="1A1A1A"/>
        </w:rPr>
        <w:t>Expedite the development of the Dignity Center's operational framework to provide a clear institutional structure within which the Psychologist's clinical role can be fully realized.</w:t>
      </w:r>
    </w:p>
    <w:p w14:paraId="6AD34434" w14:textId="77777777" w:rsidR="005F7DC7" w:rsidRDefault="005F7DC7">
      <w:pPr>
        <w:spacing w:after="80"/>
      </w:pPr>
    </w:p>
    <w:p w14:paraId="45EC5C8D" w14:textId="77777777" w:rsidR="005F7DC7" w:rsidRDefault="00093F74">
      <w:pPr>
        <w:pStyle w:val="Heading1"/>
        <w:pBdr>
          <w:bottom w:val="single" w:sz="6" w:space="4" w:color="2E75B6"/>
        </w:pBdr>
      </w:pPr>
      <w:r>
        <w:t>Evaluation and Assessment</w:t>
      </w:r>
    </w:p>
    <w:p w14:paraId="17A7692A" w14:textId="77777777" w:rsidR="005F7DC7" w:rsidRDefault="00093F74">
      <w:pPr>
        <w:spacing w:after="120"/>
      </w:pPr>
      <w:r>
        <w:rPr>
          <w:color w:val="1A1A1A"/>
        </w:rPr>
        <w:t>The two-month tenure demonstrated active and multi-dimensional engagement across clinical, programmatic, policy, and institutional functions. Key outputs — including the WHO presentation, 2-pager briefs, caste-based trauma orientation materials, and full-cycle program management of the YHRD training — reflect meaningful contribution to DLMGA's mission. Informal feedback from the Founder/Chair, LMT members, and program participants has affirmed the relevance and quality of the Psychologist's contributions. A more structured performance assessment framework, tied to the Dignity Center's operational objectives, is recommended for the period ahead.</w:t>
      </w:r>
    </w:p>
    <w:p w14:paraId="0C7A1EDE" w14:textId="77777777" w:rsidR="005F7DC7" w:rsidRDefault="005F7DC7">
      <w:pPr>
        <w:spacing w:after="80"/>
      </w:pPr>
    </w:p>
    <w:p w14:paraId="43FEDD60" w14:textId="77777777" w:rsidR="005F7DC7" w:rsidRDefault="00093F74">
      <w:pPr>
        <w:pStyle w:val="Heading1"/>
        <w:pBdr>
          <w:bottom w:val="single" w:sz="6" w:space="4" w:color="2E75B6"/>
        </w:pBdr>
      </w:pPr>
      <w:r>
        <w:t>Conclusion</w:t>
      </w:r>
    </w:p>
    <w:p w14:paraId="237F8498" w14:textId="77777777" w:rsidR="005F7DC7" w:rsidRDefault="00093F74">
      <w:pPr>
        <w:spacing w:after="120"/>
      </w:pPr>
      <w:r>
        <w:rPr>
          <w:color w:val="1A1A1A"/>
        </w:rPr>
        <w:lastRenderedPageBreak/>
        <w:t>Over the course of approximately two months, the Psychologist engaged across a broad spectrum of responsibilities — from direct counseling and psychosocial support to strategic document preparation, donor engagement, and field program management. These contributions reflect DLMGA's integrated approach to mental health: one that connects individual healing with institutional advocacy and community action. As the Dignity Center progresses toward formalization, the groundwork laid during this period — in terms of relationships, materials, and organizational practice — provides a meaningful foundation for deeper and more sustained impact in the period ahead.</w:t>
      </w:r>
    </w:p>
    <w:p w14:paraId="6E0E7117" w14:textId="77777777" w:rsidR="005F7DC7" w:rsidRDefault="005F7DC7">
      <w:pPr>
        <w:spacing w:after="80"/>
      </w:pPr>
    </w:p>
    <w:p w14:paraId="3B157033" w14:textId="77777777" w:rsidR="005F7DC7" w:rsidRDefault="00093F74">
      <w:pPr>
        <w:pStyle w:val="Heading1"/>
        <w:pBdr>
          <w:bottom w:val="single" w:sz="6" w:space="4" w:color="2E75B6"/>
        </w:pBdr>
      </w:pPr>
      <w:r>
        <w:t>Appendix</w:t>
      </w:r>
    </w:p>
    <w:p w14:paraId="407E1D48" w14:textId="77777777" w:rsidR="005F7DC7" w:rsidRDefault="00093F74">
      <w:pPr>
        <w:spacing w:after="120"/>
      </w:pPr>
      <w:r>
        <w:rPr>
          <w:b/>
          <w:bCs/>
          <w:color w:val="1A1A1A"/>
        </w:rPr>
        <w:t>Appendix 1: List of Key Documents Produced</w:t>
      </w:r>
    </w:p>
    <w:p w14:paraId="41363B4F" w14:textId="77777777" w:rsidR="005F7DC7" w:rsidRDefault="00093F74">
      <w:pPr>
        <w:pStyle w:val="ListParagraph"/>
        <w:numPr>
          <w:ilvl w:val="0"/>
          <w:numId w:val="2"/>
        </w:numPr>
        <w:spacing w:after="80"/>
      </w:pPr>
      <w:r>
        <w:rPr>
          <w:color w:val="1A1A1A"/>
        </w:rPr>
        <w:t xml:space="preserve">2-Pager Brief on the Dignity Center </w:t>
      </w:r>
    </w:p>
    <w:p w14:paraId="588E0B9B" w14:textId="77777777" w:rsidR="005F7DC7" w:rsidRDefault="00093F74">
      <w:pPr>
        <w:pStyle w:val="ListParagraph"/>
        <w:numPr>
          <w:ilvl w:val="0"/>
          <w:numId w:val="2"/>
        </w:numPr>
        <w:spacing w:after="80"/>
      </w:pPr>
      <w:r>
        <w:rPr>
          <w:color w:val="1A1A1A"/>
        </w:rPr>
        <w:t>Policy Brief: Advocating for Policy Options for Community-Rooted MHPSS Services and Institutional Equity for Dalits and Marginalized Groups in Nepal</w:t>
      </w:r>
    </w:p>
    <w:p w14:paraId="5C602534" w14:textId="77777777" w:rsidR="005F7DC7" w:rsidRDefault="00093F74">
      <w:pPr>
        <w:pStyle w:val="ListParagraph"/>
        <w:numPr>
          <w:ilvl w:val="0"/>
          <w:numId w:val="2"/>
        </w:numPr>
        <w:spacing w:after="80"/>
      </w:pPr>
      <w:r>
        <w:rPr>
          <w:color w:val="1A1A1A"/>
        </w:rPr>
        <w:t>Caste-Based Trauma Orientation Slide (English and Nepali versions)</w:t>
      </w:r>
    </w:p>
    <w:p w14:paraId="6F802B4E" w14:textId="77777777" w:rsidR="005F7DC7" w:rsidRDefault="00093F74">
      <w:pPr>
        <w:pStyle w:val="ListParagraph"/>
        <w:numPr>
          <w:ilvl w:val="0"/>
          <w:numId w:val="2"/>
        </w:numPr>
        <w:spacing w:after="80"/>
      </w:pPr>
      <w:r>
        <w:rPr>
          <w:color w:val="1A1A1A"/>
        </w:rPr>
        <w:t>Staff Wellbeing Session Plan (scheduled July 01, 2026)</w:t>
      </w:r>
    </w:p>
    <w:p w14:paraId="230A535D" w14:textId="77777777" w:rsidR="005F7DC7" w:rsidRDefault="005F7DC7">
      <w:pPr>
        <w:spacing w:after="80"/>
      </w:pPr>
    </w:p>
    <w:p w14:paraId="5E2CCC5B" w14:textId="77777777" w:rsidR="005F7DC7" w:rsidRDefault="00093F74">
      <w:pPr>
        <w:spacing w:after="120"/>
      </w:pPr>
      <w:r>
        <w:rPr>
          <w:b/>
          <w:bCs/>
          <w:color w:val="1A1A1A"/>
        </w:rPr>
        <w:t>Appendix 2: Key Engagements and Dates</w:t>
      </w:r>
    </w:p>
    <w:p w14:paraId="77A8BA63" w14:textId="77777777" w:rsidR="005F7DC7" w:rsidRDefault="00093F74">
      <w:pPr>
        <w:pStyle w:val="ListParagraph"/>
        <w:numPr>
          <w:ilvl w:val="0"/>
          <w:numId w:val="2"/>
        </w:numPr>
        <w:spacing w:after="80"/>
      </w:pPr>
      <w:r>
        <w:rPr>
          <w:color w:val="1A1A1A"/>
        </w:rPr>
        <w:t>May 01, 2026 – Official date of recruitment</w:t>
      </w:r>
    </w:p>
    <w:p w14:paraId="1F03676C" w14:textId="77777777" w:rsidR="005F7DC7" w:rsidRDefault="00093F74">
      <w:pPr>
        <w:pStyle w:val="ListParagraph"/>
        <w:numPr>
          <w:ilvl w:val="0"/>
          <w:numId w:val="2"/>
        </w:numPr>
        <w:spacing w:after="80"/>
      </w:pPr>
      <w:r>
        <w:rPr>
          <w:color w:val="1A1A1A"/>
        </w:rPr>
        <w:t>May 07, 2026 – Presentation at WHO Nepal Country Office</w:t>
      </w:r>
    </w:p>
    <w:p w14:paraId="60A34CA9" w14:textId="77777777" w:rsidR="005F7DC7" w:rsidRDefault="00093F74">
      <w:pPr>
        <w:pStyle w:val="ListParagraph"/>
        <w:numPr>
          <w:ilvl w:val="0"/>
          <w:numId w:val="2"/>
        </w:numPr>
        <w:spacing w:after="80"/>
      </w:pPr>
      <w:r>
        <w:rPr>
          <w:color w:val="1A1A1A"/>
        </w:rPr>
        <w:t>May 08, 2026 – Meeting with Open Society Foundation – Asia Pacific</w:t>
      </w:r>
    </w:p>
    <w:p w14:paraId="73C0D299" w14:textId="77777777" w:rsidR="005F7DC7" w:rsidRDefault="00093F74">
      <w:pPr>
        <w:pStyle w:val="ListParagraph"/>
        <w:numPr>
          <w:ilvl w:val="0"/>
          <w:numId w:val="2"/>
        </w:numPr>
        <w:spacing w:after="80"/>
      </w:pPr>
      <w:r>
        <w:rPr>
          <w:color w:val="1A1A1A"/>
        </w:rPr>
        <w:t>June 11–12, 2026 – Pre-program travel and coordination, Surkhet</w:t>
      </w:r>
    </w:p>
    <w:p w14:paraId="475C244E" w14:textId="77777777" w:rsidR="005F7DC7" w:rsidRDefault="00093F74">
      <w:pPr>
        <w:pStyle w:val="ListParagraph"/>
        <w:numPr>
          <w:ilvl w:val="0"/>
          <w:numId w:val="2"/>
        </w:numPr>
        <w:spacing w:after="80"/>
      </w:pPr>
      <w:r>
        <w:rPr>
          <w:color w:val="1A1A1A"/>
        </w:rPr>
        <w:t>June 13–15, 2026 – Three-Day YHRD Residential Training, Surkhet</w:t>
      </w:r>
    </w:p>
    <w:p w14:paraId="34E98D64" w14:textId="77777777" w:rsidR="005F7DC7" w:rsidRDefault="00093F74">
      <w:pPr>
        <w:pStyle w:val="ListParagraph"/>
        <w:numPr>
          <w:ilvl w:val="0"/>
          <w:numId w:val="2"/>
        </w:numPr>
        <w:spacing w:after="80"/>
      </w:pPr>
      <w:r>
        <w:rPr>
          <w:color w:val="1A1A1A"/>
        </w:rPr>
        <w:t>June 25, 2026 – Report submission date</w:t>
      </w:r>
    </w:p>
    <w:p w14:paraId="7EE212FC" w14:textId="77777777" w:rsidR="005F7DC7" w:rsidRDefault="00093F74">
      <w:pPr>
        <w:pStyle w:val="ListParagraph"/>
        <w:numPr>
          <w:ilvl w:val="0"/>
          <w:numId w:val="2"/>
        </w:numPr>
        <w:spacing w:after="80"/>
      </w:pPr>
      <w:r>
        <w:rPr>
          <w:color w:val="1A1A1A"/>
        </w:rPr>
        <w:t>July 01, 2026 – Scheduled Staff Wellbeing Session</w:t>
      </w:r>
    </w:p>
    <w:sectPr w:rsidR="005F7DC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B78DF" w14:textId="77777777" w:rsidR="007D6895" w:rsidRDefault="007D6895" w:rsidP="003217D3">
      <w:r>
        <w:separator/>
      </w:r>
    </w:p>
  </w:endnote>
  <w:endnote w:type="continuationSeparator" w:id="0">
    <w:p w14:paraId="2ABD47D6" w14:textId="77777777" w:rsidR="007D6895" w:rsidRDefault="007D6895" w:rsidP="0032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59DA" w14:textId="77777777" w:rsidR="007D6895" w:rsidRDefault="007D6895" w:rsidP="003217D3">
      <w:r>
        <w:separator/>
      </w:r>
    </w:p>
  </w:footnote>
  <w:footnote w:type="continuationSeparator" w:id="0">
    <w:p w14:paraId="0D6EBC5B" w14:textId="77777777" w:rsidR="007D6895" w:rsidRDefault="007D6895" w:rsidP="00321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97A7C"/>
    <w:multiLevelType w:val="hybridMultilevel"/>
    <w:tmpl w:val="971A34CA"/>
    <w:lvl w:ilvl="0" w:tplc="7A1ACE28">
      <w:start w:val="1"/>
      <w:numFmt w:val="bullet"/>
      <w:lvlText w:val="•"/>
      <w:lvlJc w:val="left"/>
      <w:pPr>
        <w:ind w:left="720" w:hanging="360"/>
      </w:pPr>
    </w:lvl>
    <w:lvl w:ilvl="1" w:tplc="4BBA7A4A">
      <w:numFmt w:val="decimal"/>
      <w:lvlText w:val=""/>
      <w:lvlJc w:val="left"/>
    </w:lvl>
    <w:lvl w:ilvl="2" w:tplc="0A48B7DC">
      <w:numFmt w:val="decimal"/>
      <w:lvlText w:val=""/>
      <w:lvlJc w:val="left"/>
    </w:lvl>
    <w:lvl w:ilvl="3" w:tplc="2A126A86">
      <w:numFmt w:val="decimal"/>
      <w:lvlText w:val=""/>
      <w:lvlJc w:val="left"/>
    </w:lvl>
    <w:lvl w:ilvl="4" w:tplc="31482496">
      <w:numFmt w:val="decimal"/>
      <w:lvlText w:val=""/>
      <w:lvlJc w:val="left"/>
    </w:lvl>
    <w:lvl w:ilvl="5" w:tplc="DD1CF536">
      <w:numFmt w:val="decimal"/>
      <w:lvlText w:val=""/>
      <w:lvlJc w:val="left"/>
    </w:lvl>
    <w:lvl w:ilvl="6" w:tplc="C4906E2E">
      <w:numFmt w:val="decimal"/>
      <w:lvlText w:val=""/>
      <w:lvlJc w:val="left"/>
    </w:lvl>
    <w:lvl w:ilvl="7" w:tplc="323A393A">
      <w:numFmt w:val="decimal"/>
      <w:lvlText w:val=""/>
      <w:lvlJc w:val="left"/>
    </w:lvl>
    <w:lvl w:ilvl="8" w:tplc="E940CE7A">
      <w:numFmt w:val="decimal"/>
      <w:lvlText w:val=""/>
      <w:lvlJc w:val="left"/>
    </w:lvl>
  </w:abstractNum>
  <w:abstractNum w:abstractNumId="1" w15:restartNumberingAfterBreak="0">
    <w:nsid w:val="50662273"/>
    <w:multiLevelType w:val="hybridMultilevel"/>
    <w:tmpl w:val="AA587FD8"/>
    <w:lvl w:ilvl="0" w:tplc="28F23258">
      <w:start w:val="1"/>
      <w:numFmt w:val="decimal"/>
      <w:lvlText w:val="%1."/>
      <w:lvlJc w:val="left"/>
      <w:pPr>
        <w:ind w:left="720" w:hanging="360"/>
      </w:pPr>
    </w:lvl>
    <w:lvl w:ilvl="1" w:tplc="E6E0CAB2">
      <w:numFmt w:val="decimal"/>
      <w:lvlText w:val=""/>
      <w:lvlJc w:val="left"/>
    </w:lvl>
    <w:lvl w:ilvl="2" w:tplc="B36232FE">
      <w:numFmt w:val="decimal"/>
      <w:lvlText w:val=""/>
      <w:lvlJc w:val="left"/>
    </w:lvl>
    <w:lvl w:ilvl="3" w:tplc="C9AAFDAE">
      <w:numFmt w:val="decimal"/>
      <w:lvlText w:val=""/>
      <w:lvlJc w:val="left"/>
    </w:lvl>
    <w:lvl w:ilvl="4" w:tplc="BE4039F6">
      <w:numFmt w:val="decimal"/>
      <w:lvlText w:val=""/>
      <w:lvlJc w:val="left"/>
    </w:lvl>
    <w:lvl w:ilvl="5" w:tplc="DDB29826">
      <w:numFmt w:val="decimal"/>
      <w:lvlText w:val=""/>
      <w:lvlJc w:val="left"/>
    </w:lvl>
    <w:lvl w:ilvl="6" w:tplc="5B02CF3E">
      <w:numFmt w:val="decimal"/>
      <w:lvlText w:val=""/>
      <w:lvlJc w:val="left"/>
    </w:lvl>
    <w:lvl w:ilvl="7" w:tplc="F30A70BC">
      <w:numFmt w:val="decimal"/>
      <w:lvlText w:val=""/>
      <w:lvlJc w:val="left"/>
    </w:lvl>
    <w:lvl w:ilvl="8" w:tplc="40602F56">
      <w:numFmt w:val="decimal"/>
      <w:lvlText w:val=""/>
      <w:lvlJc w:val="left"/>
    </w:lvl>
  </w:abstractNum>
  <w:abstractNum w:abstractNumId="2" w15:restartNumberingAfterBreak="0">
    <w:nsid w:val="5E785E79"/>
    <w:multiLevelType w:val="hybridMultilevel"/>
    <w:tmpl w:val="0FC0AEE2"/>
    <w:lvl w:ilvl="0" w:tplc="8BB04588">
      <w:start w:val="1"/>
      <w:numFmt w:val="bullet"/>
      <w:lvlText w:val="●"/>
      <w:lvlJc w:val="left"/>
      <w:pPr>
        <w:ind w:left="720" w:hanging="360"/>
      </w:pPr>
    </w:lvl>
    <w:lvl w:ilvl="1" w:tplc="D6DA2AB6">
      <w:start w:val="1"/>
      <w:numFmt w:val="bullet"/>
      <w:lvlText w:val="○"/>
      <w:lvlJc w:val="left"/>
      <w:pPr>
        <w:ind w:left="1440" w:hanging="360"/>
      </w:pPr>
    </w:lvl>
    <w:lvl w:ilvl="2" w:tplc="0ABC3E5A">
      <w:start w:val="1"/>
      <w:numFmt w:val="bullet"/>
      <w:lvlText w:val="■"/>
      <w:lvlJc w:val="left"/>
      <w:pPr>
        <w:ind w:left="2160" w:hanging="360"/>
      </w:pPr>
    </w:lvl>
    <w:lvl w:ilvl="3" w:tplc="6B80B012">
      <w:start w:val="1"/>
      <w:numFmt w:val="bullet"/>
      <w:lvlText w:val="●"/>
      <w:lvlJc w:val="left"/>
      <w:pPr>
        <w:ind w:left="2880" w:hanging="360"/>
      </w:pPr>
    </w:lvl>
    <w:lvl w:ilvl="4" w:tplc="22880CDE">
      <w:start w:val="1"/>
      <w:numFmt w:val="bullet"/>
      <w:lvlText w:val="○"/>
      <w:lvlJc w:val="left"/>
      <w:pPr>
        <w:ind w:left="3600" w:hanging="360"/>
      </w:pPr>
    </w:lvl>
    <w:lvl w:ilvl="5" w:tplc="12DE3A70">
      <w:start w:val="1"/>
      <w:numFmt w:val="bullet"/>
      <w:lvlText w:val="■"/>
      <w:lvlJc w:val="left"/>
      <w:pPr>
        <w:ind w:left="4320" w:hanging="360"/>
      </w:pPr>
    </w:lvl>
    <w:lvl w:ilvl="6" w:tplc="539E3FCA">
      <w:start w:val="1"/>
      <w:numFmt w:val="bullet"/>
      <w:lvlText w:val="●"/>
      <w:lvlJc w:val="left"/>
      <w:pPr>
        <w:ind w:left="5040" w:hanging="360"/>
      </w:pPr>
    </w:lvl>
    <w:lvl w:ilvl="7" w:tplc="AB347FBA">
      <w:start w:val="1"/>
      <w:numFmt w:val="bullet"/>
      <w:lvlText w:val="●"/>
      <w:lvlJc w:val="left"/>
      <w:pPr>
        <w:ind w:left="5760" w:hanging="360"/>
      </w:pPr>
    </w:lvl>
    <w:lvl w:ilvl="8" w:tplc="6D3C29A2">
      <w:start w:val="1"/>
      <w:numFmt w:val="bullet"/>
      <w:lvlText w:val="●"/>
      <w:lvlJc w:val="left"/>
      <w:pPr>
        <w:ind w:left="6480" w:hanging="360"/>
      </w:pPr>
    </w:lvl>
  </w:abstractNum>
  <w:num w:numId="1" w16cid:durableId="276567196">
    <w:abstractNumId w:val="2"/>
    <w:lvlOverride w:ilvl="0">
      <w:startOverride w:val="1"/>
    </w:lvlOverride>
  </w:num>
  <w:num w:numId="2" w16cid:durableId="1806386413">
    <w:abstractNumId w:val="0"/>
    <w:lvlOverride w:ilvl="0">
      <w:startOverride w:val="1"/>
    </w:lvlOverride>
  </w:num>
  <w:num w:numId="3" w16cid:durableId="17760510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C7"/>
    <w:rsid w:val="00045166"/>
    <w:rsid w:val="00093F74"/>
    <w:rsid w:val="00175679"/>
    <w:rsid w:val="003217D3"/>
    <w:rsid w:val="003603F5"/>
    <w:rsid w:val="005F7DC7"/>
    <w:rsid w:val="00744817"/>
    <w:rsid w:val="007D6895"/>
    <w:rsid w:val="0088319B"/>
    <w:rsid w:val="008F0A15"/>
    <w:rsid w:val="00915B76"/>
    <w:rsid w:val="00A95326"/>
    <w:rsid w:val="00BE687C"/>
    <w:rsid w:val="00CA6CD1"/>
    <w:rsid w:val="00E847D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A283"/>
  <w15:docId w15:val="{8CE370E2-D33D-46AD-A7D4-2C037EB8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ne-NP"/>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F3864"/>
      <w:sz w:val="28"/>
      <w:szCs w:val="28"/>
    </w:rPr>
  </w:style>
  <w:style w:type="paragraph" w:styleId="Heading2">
    <w:name w:val="heading 2"/>
    <w:uiPriority w:val="9"/>
    <w:unhideWhenUsed/>
    <w:qFormat/>
    <w:pPr>
      <w:spacing w:before="240" w:after="8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17D3"/>
    <w:pPr>
      <w:tabs>
        <w:tab w:val="center" w:pos="4680"/>
        <w:tab w:val="right" w:pos="9360"/>
      </w:tabs>
    </w:pPr>
    <w:rPr>
      <w:szCs w:val="20"/>
    </w:rPr>
  </w:style>
  <w:style w:type="character" w:customStyle="1" w:styleId="HeaderChar">
    <w:name w:val="Header Char"/>
    <w:basedOn w:val="DefaultParagraphFont"/>
    <w:link w:val="Header"/>
    <w:uiPriority w:val="99"/>
    <w:rsid w:val="003217D3"/>
    <w:rPr>
      <w:szCs w:val="20"/>
    </w:rPr>
  </w:style>
  <w:style w:type="paragraph" w:styleId="Footer">
    <w:name w:val="footer"/>
    <w:basedOn w:val="Normal"/>
    <w:link w:val="FooterChar"/>
    <w:uiPriority w:val="99"/>
    <w:unhideWhenUsed/>
    <w:rsid w:val="003217D3"/>
    <w:pPr>
      <w:tabs>
        <w:tab w:val="center" w:pos="4680"/>
        <w:tab w:val="right" w:pos="9360"/>
      </w:tabs>
    </w:pPr>
    <w:rPr>
      <w:szCs w:val="20"/>
    </w:rPr>
  </w:style>
  <w:style w:type="character" w:customStyle="1" w:styleId="FooterChar">
    <w:name w:val="Footer Char"/>
    <w:basedOn w:val="DefaultParagraphFont"/>
    <w:link w:val="Footer"/>
    <w:uiPriority w:val="99"/>
    <w:rsid w:val="003217D3"/>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2433</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Pradip Pariyar</cp:lastModifiedBy>
  <cp:revision>2</cp:revision>
  <dcterms:created xsi:type="dcterms:W3CDTF">2026-07-02T01:46:00Z</dcterms:created>
  <dcterms:modified xsi:type="dcterms:W3CDTF">2026-07-02T01:46:00Z</dcterms:modified>
</cp:coreProperties>
</file>